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BC" w:rsidRDefault="009025BC" w:rsidP="009025BC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8B3C209" wp14:editId="432786F8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9025BC" w:rsidRDefault="009025BC" w:rsidP="009025BC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9025BC" w:rsidRPr="007501B1" w:rsidRDefault="009025BC" w:rsidP="009025BC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9025BC" w:rsidRDefault="009025BC" w:rsidP="009025BC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9025BC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9025BC" w:rsidRDefault="009025BC" w:rsidP="009025BC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9025BC" w:rsidRPr="00EF5EEA" w:rsidRDefault="009025BC" w:rsidP="009025BC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9025BC" w:rsidRPr="00855971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9025BC" w:rsidRDefault="009025BC" w:rsidP="009025BC"/>
    <w:p w:rsidR="009025BC" w:rsidRDefault="009025BC" w:rsidP="009025BC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</w:t>
      </w:r>
      <w:r w:rsidR="00B81A5F">
        <w:rPr>
          <w:rFonts w:eastAsia="黑体" w:hint="eastAsia"/>
          <w:sz w:val="36"/>
        </w:rPr>
        <w:t>酸性品红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质量报告</w:t>
      </w:r>
    </w:p>
    <w:p w:rsidR="009025BC" w:rsidRDefault="009025BC" w:rsidP="009025BC"/>
    <w:p w:rsidR="009025BC" w:rsidRDefault="009025BC" w:rsidP="009025BC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 w:rsidR="00B81A5F">
        <w:rPr>
          <w:rFonts w:hint="eastAsia"/>
          <w:sz w:val="24"/>
        </w:rPr>
        <w:t>酸性品红</w:t>
      </w:r>
      <w:r>
        <w:rPr>
          <w:rFonts w:hint="eastAsia"/>
          <w:sz w:val="24"/>
        </w:rPr>
        <w:t xml:space="preserve">          </w:t>
      </w:r>
      <w:r w:rsidR="00735787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 w:rsidR="00735787">
        <w:rPr>
          <w:rFonts w:hint="eastAsia"/>
          <w:sz w:val="24"/>
        </w:rPr>
        <w:t>CAS:</w:t>
      </w:r>
      <w:r w:rsidR="00B81A5F">
        <w:rPr>
          <w:rFonts w:hint="eastAsia"/>
          <w:sz w:val="24"/>
        </w:rPr>
        <w:t>3244-88-0</w:t>
      </w:r>
      <w:r>
        <w:rPr>
          <w:rFonts w:hint="eastAsia"/>
          <w:sz w:val="24"/>
        </w:rPr>
        <w:t xml:space="preserve"> </w:t>
      </w:r>
    </w:p>
    <w:p w:rsidR="009025BC" w:rsidRDefault="00735787" w:rsidP="009025BC">
      <w:pPr>
        <w:rPr>
          <w:sz w:val="24"/>
        </w:rPr>
      </w:pPr>
      <w:r>
        <w:rPr>
          <w:rFonts w:hint="eastAsia"/>
          <w:sz w:val="24"/>
        </w:rPr>
        <w:t>批号：</w:t>
      </w:r>
      <w:r>
        <w:rPr>
          <w:rFonts w:hint="eastAsia"/>
          <w:sz w:val="24"/>
        </w:rPr>
        <w:t>1</w:t>
      </w:r>
      <w:r w:rsidR="00B74582">
        <w:rPr>
          <w:rFonts w:hint="eastAsia"/>
          <w:sz w:val="24"/>
        </w:rPr>
        <w:t>90</w:t>
      </w:r>
      <w:r w:rsidR="00B81A5F">
        <w:rPr>
          <w:rFonts w:hint="eastAsia"/>
          <w:sz w:val="24"/>
        </w:rPr>
        <w:t>306</w:t>
      </w:r>
      <w:r>
        <w:rPr>
          <w:rFonts w:hint="eastAsia"/>
          <w:sz w:val="24"/>
        </w:rPr>
        <w:t xml:space="preserve">                         </w:t>
      </w:r>
    </w:p>
    <w:p w:rsidR="009025BC" w:rsidRDefault="009025BC" w:rsidP="009025BC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9025BC" w:rsidTr="00915C5B">
        <w:trPr>
          <w:trHeight w:val="409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t>外观</w:t>
            </w:r>
          </w:p>
        </w:tc>
        <w:tc>
          <w:tcPr>
            <w:tcW w:w="2700" w:type="dxa"/>
            <w:vAlign w:val="center"/>
          </w:tcPr>
          <w:p w:rsidR="009025BC" w:rsidRDefault="00B81A5F" w:rsidP="00B81A5F">
            <w:pPr>
              <w:rPr>
                <w:rFonts w:hint="eastAsia"/>
              </w:rPr>
            </w:pPr>
            <w:r>
              <w:rPr>
                <w:rFonts w:hint="eastAsia"/>
              </w:rPr>
              <w:t>With shade of green</w:t>
            </w:r>
          </w:p>
          <w:p w:rsidR="00B81A5F" w:rsidRDefault="00B81A5F" w:rsidP="00B81A5F">
            <w:proofErr w:type="spellStart"/>
            <w:r>
              <w:rPr>
                <w:rFonts w:hint="eastAsia"/>
              </w:rPr>
              <w:t>brown,</w:t>
            </w:r>
            <w:r w:rsidR="00B63ABD">
              <w:rPr>
                <w:rFonts w:hint="eastAsia"/>
              </w:rPr>
              <w:t>red</w:t>
            </w:r>
            <w:proofErr w:type="spellEnd"/>
            <w:r w:rsidR="00B63ABD">
              <w:rPr>
                <w:rFonts w:hint="eastAsia"/>
              </w:rPr>
              <w:t xml:space="preserve"> or black powder</w:t>
            </w:r>
            <w:bookmarkStart w:id="0" w:name="_GoBack"/>
            <w:bookmarkEnd w:id="0"/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t>符合</w:t>
            </w:r>
          </w:p>
        </w:tc>
      </w:tr>
      <w:tr w:rsidR="009025BC" w:rsidTr="00915C5B">
        <w:trPr>
          <w:trHeight w:val="423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溶解性</w:t>
            </w:r>
          </w:p>
        </w:tc>
        <w:tc>
          <w:tcPr>
            <w:tcW w:w="2700" w:type="dxa"/>
            <w:vAlign w:val="center"/>
          </w:tcPr>
          <w:p w:rsidR="009025BC" w:rsidRDefault="00B81A5F" w:rsidP="00915C5B">
            <w:pPr>
              <w:jc w:val="center"/>
            </w:pPr>
            <w:r>
              <w:rPr>
                <w:rFonts w:hint="eastAsia"/>
              </w:rPr>
              <w:t>红</w:t>
            </w:r>
            <w:r w:rsidR="009025BC">
              <w:t>色</w:t>
            </w:r>
            <w:r w:rsidR="009025BC">
              <w:rPr>
                <w:rFonts w:hint="eastAsia"/>
              </w:rPr>
              <w:t>,</w:t>
            </w:r>
            <w:r w:rsidR="009025BC">
              <w:rPr>
                <w:rFonts w:hint="eastAsia"/>
              </w:rPr>
              <w:t>澄清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</w:tbl>
    <w:p w:rsidR="009025BC" w:rsidRDefault="009025BC" w:rsidP="009025BC">
      <w:r>
        <w:rPr>
          <w:rFonts w:hint="eastAsia"/>
        </w:rPr>
        <w:t xml:space="preserve">                                        </w:t>
      </w:r>
    </w:p>
    <w:p w:rsidR="009025BC" w:rsidRDefault="009025BC" w:rsidP="009025BC"/>
    <w:p w:rsidR="00E128CA" w:rsidRDefault="00E128CA"/>
    <w:sectPr w:rsidR="00E128CA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2CB" w:rsidRDefault="00FA42CB" w:rsidP="00F41F08">
      <w:r>
        <w:separator/>
      </w:r>
    </w:p>
  </w:endnote>
  <w:endnote w:type="continuationSeparator" w:id="0">
    <w:p w:rsidR="00FA42CB" w:rsidRDefault="00FA42CB" w:rsidP="00F4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2CB" w:rsidRDefault="00FA42CB" w:rsidP="00F41F08">
      <w:r>
        <w:separator/>
      </w:r>
    </w:p>
  </w:footnote>
  <w:footnote w:type="continuationSeparator" w:id="0">
    <w:p w:rsidR="00FA42CB" w:rsidRDefault="00FA42CB" w:rsidP="00F41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BC"/>
    <w:rsid w:val="00175333"/>
    <w:rsid w:val="00192B45"/>
    <w:rsid w:val="0027601C"/>
    <w:rsid w:val="00341697"/>
    <w:rsid w:val="0073399A"/>
    <w:rsid w:val="00735787"/>
    <w:rsid w:val="009025BC"/>
    <w:rsid w:val="00B63ABD"/>
    <w:rsid w:val="00B74582"/>
    <w:rsid w:val="00B81A5F"/>
    <w:rsid w:val="00E128CA"/>
    <w:rsid w:val="00F41F08"/>
    <w:rsid w:val="00FA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2019-11-06T01:18:00Z</dcterms:created>
  <dcterms:modified xsi:type="dcterms:W3CDTF">2019-11-06T01:18:00Z</dcterms:modified>
</cp:coreProperties>
</file>